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inklusives Schulzentrum Am Ellernholzteich, Greifswald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353 Sporthallenausbau 3: Trennvorhänge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